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Жизнь в Афинах</w:t>
      </w:r>
    </w:p>
    <w:p w:rsidR="00F167E1" w:rsidRPr="00167977" w:rsidRDefault="00F167E1" w:rsidP="00F1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77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Акрополь. Религия. Театр. Демократия. Медицина</w:t>
      </w:r>
    </w:p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классический период в Греции расцвели искусство, философия и наука. В это время Афины, город-государство, достигли своего наивысшего подъема. Город был разрушен персами в 480 г. </w:t>
      </w:r>
      <w:proofErr w:type="gramStart"/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</w:t>
      </w:r>
      <w:proofErr w:type="gramEnd"/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н.э., но потом восстановлен. Одним из самых величественных сооружений стал храмовый комплекс на горе Акрополь. Центром этого комплекса был Парфенон, мраморный храм, посвященный богине-покровительнице города Афине.</w:t>
      </w:r>
    </w:p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Основные знания о Древней Греции почерпнуты нами из произведений литературы и искусства того времени. Гончарные изделия часто украшали сценами обыденной жизни. Скульпторы высекали прекрасные статуи, философы записывали свои мысли и идеи, драматурги создавали пьесы, основанные на событиях реальной жизни.</w:t>
      </w:r>
    </w:p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Древние греки поклонялись множеству богов и богинь. Считалось, что 12 первостепенных богов обитали на Олимпе, самой высокой горе в Греции. Главным олимпийским богом был Зевс.</w:t>
      </w:r>
    </w:p>
    <w:p w:rsidR="00F167E1" w:rsidRPr="00167977" w:rsidRDefault="00F167E1" w:rsidP="00F1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каждом крупном городе был театр, и театральные постановки были очень популярны. Драматурги, такие как </w:t>
      </w:r>
      <w:proofErr w:type="spellStart"/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Софокл</w:t>
      </w:r>
      <w:proofErr w:type="spellEnd"/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и Аристофан, сочиняли пьесы, в которых играли актеры. Пьесы разделялись на два основных типа, комедию и трагедию. Многие из этих пьес, написанных тогда, не потеряли своей популярности и в наше время.</w:t>
      </w:r>
    </w:p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Зрители приходили в театр на весь день. Обычно они смотрели три трагедии или три комедии, после чего следовала коротенькая пьеса, именуемая сатирой, которая подшучивала над серьезным мифом или событием.</w:t>
      </w:r>
    </w:p>
    <w:p w:rsidR="00F167E1" w:rsidRPr="00167977" w:rsidRDefault="00F167E1" w:rsidP="00F1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2733675"/>
            <wp:effectExtent l="19050" t="0" r="0" b="0"/>
            <wp:docPr id="16" name="Рисунок 16" descr="http://www.libma.ru/istorija/puteshestvie_v_drevnii_mir_illyustrirovannaja_yenciklopedija_dlja_detei/i_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ibma.ru/istorija/puteshestvie_v_drevnii_mir_illyustrirovannaja_yenciklopedija_dlja_detei/i_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Публика рассаживалась по каменным скамьям в полукруглом открытом амфитеатре. Актеры носили большие трагедийные или комедийные маски, чтобы публика могла их лучше рассмотреть. Эти маски и сегодня являются символом театра.</w:t>
      </w:r>
    </w:p>
    <w:p w:rsidR="00F167E1" w:rsidRPr="00167977" w:rsidRDefault="00F167E1" w:rsidP="00F1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Греческие атлеты тренировались, готовясь к спортивному празднику, который проводили в Олимпии, расположенной в Южной Греции, каждые 4 года.</w:t>
      </w:r>
    </w:p>
    <w:p w:rsidR="00F167E1" w:rsidRPr="00167977" w:rsidRDefault="00F167E1" w:rsidP="00F1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76650" cy="5715000"/>
            <wp:effectExtent l="19050" t="0" r="0" b="0"/>
            <wp:docPr id="17" name="Рисунок 17" descr="http://www.libma.ru/istorija/puteshestvie_v_drevnii_mir_illyustrirovannaja_yenciklopedija_dlja_detei/i_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ibma.ru/istorija/puteshestvie_v_drevnii_mir_illyustrirovannaja_yenciklopedija_dlja_detei/i_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Этот праздник был предшественником Олимпийских игр, проводящихся и в наше время.</w:t>
      </w:r>
    </w:p>
    <w:p w:rsidR="00F167E1" w:rsidRPr="00167977" w:rsidRDefault="00F167E1" w:rsidP="00F1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Древней Греции самыми важными зданиями были храмы. В каждом храме стояли скульптурные изображения того бога, которому был посвящен храм.</w:t>
      </w:r>
    </w:p>
    <w:p w:rsidR="00F167E1" w:rsidRPr="00167977" w:rsidRDefault="00F167E1" w:rsidP="00F1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29250" cy="1666875"/>
            <wp:effectExtent l="19050" t="0" r="0" b="0"/>
            <wp:docPr id="18" name="Рисунок 18" descr="http://www.libma.ru/istorija/puteshestvie_v_drevnii_mir_illyustrirovannaja_yenciklopedija_dlja_detei/i_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ibma.ru/istorija/puteshestvie_v_drevnii_mir_illyustrirovannaja_yenciklopedija_dlja_detei/i_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Руины храмов на Акрополе до сих пор можно увидеть в Греции. В качестве опорных элементов своих храмов и общественных зданий греки использовали колонны, аналогичные тем, которые поддерживают Парфенон. Колонны строили, воздвигая один каменный блок на другой. Верхнюю часть колонны обычно украшали резьбой.</w:t>
      </w:r>
    </w:p>
    <w:p w:rsidR="00F167E1" w:rsidRPr="00167977" w:rsidRDefault="00F167E1" w:rsidP="00F1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 Древней Греции народ высказывался против того, чтобы им правили богатые граждане. В Афинах была введена система правления, именуемая «демократией», что означает «народовластие». При демократии каждый гражданин имел право высказать свое мнение о том, как управляется город-государство. Правителей выбирали голосованием, </w:t>
      </w:r>
      <w:proofErr w:type="gramStart"/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</w:t>
      </w:r>
      <w:proofErr w:type="gramEnd"/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ни женщины, ни рабы гражданами не считались и, следовательно, не могли голосовать. Все афинские граждане были участниками городской ассамблеи, которая созывалась раз в неделю. На этой ассамблее мог выступить любой гражданин. Над ассамблеей стоял совет из 500 членов, выбиравшихся по жребию.</w:t>
      </w:r>
    </w:p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Греки уважали свободу слова. В центре греческого города было открытое пространство, называемое «агора», где проводились собрания и произносились политические речи.</w:t>
      </w:r>
    </w:p>
    <w:p w:rsidR="00F167E1" w:rsidRPr="00167977" w:rsidRDefault="00F167E1" w:rsidP="00F1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29250" cy="4600575"/>
            <wp:effectExtent l="19050" t="0" r="0" b="0"/>
            <wp:docPr id="19" name="Рисунок 19" descr="http://www.libma.ru/istorija/puteshestvie_v_drevnii_mir_illyustrirovannaja_yenciklopedija_dlja_detei/i_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ibma.ru/istorija/puteshestvie_v_drevnii_mir_illyustrirovannaja_yenciklopedija_dlja_detei/i_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i/>
          <w:iCs/>
          <w:color w:val="000000"/>
          <w:sz w:val="27"/>
          <w:szCs w:val="27"/>
          <w:lang w:eastAsia="ru-RU"/>
        </w:rPr>
        <w:t>Оратор произносит политическую речь на агоре.</w:t>
      </w:r>
    </w:p>
    <w:p w:rsidR="00F167E1" w:rsidRPr="00167977" w:rsidRDefault="00F167E1" w:rsidP="00F1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Если народ был недоволен каким-нибудь членом правительства, то по итогам голосования его могли сместить с занимаемой должности. Свое мнение афинские граждане высказывали, выцарапывая имя политика на черепках; такой черепок назывался «</w:t>
      </w:r>
      <w:proofErr w:type="spellStart"/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острака</w:t>
      </w:r>
      <w:proofErr w:type="spellEnd"/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».</w:t>
      </w:r>
    </w:p>
    <w:p w:rsidR="00F167E1" w:rsidRPr="00167977" w:rsidRDefault="00F167E1" w:rsidP="00F1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977"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Медицина</w:t>
      </w:r>
    </w:p>
    <w:p w:rsidR="00F167E1" w:rsidRPr="00167977" w:rsidRDefault="00F167E1" w:rsidP="00F167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16797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Основы современной медицины также были заложены в Древней Греции. Целитель Гиппократ основал медицинскую школу на острове Кос. Врачеватели должны были давать клятву Гиппократа, в которой говорилось об обязанностях и ответственности врачевателя. И в наше время все врачи приносят клятву Гиппократа.</w:t>
      </w:r>
    </w:p>
    <w:p w:rsidR="00F167E1" w:rsidRDefault="00F167E1" w:rsidP="00F167E1">
      <w:pPr>
        <w:jc w:val="both"/>
      </w:pPr>
    </w:p>
    <w:p w:rsidR="005B3614" w:rsidRDefault="005B3614"/>
    <w:sectPr w:rsidR="005B3614" w:rsidSect="005B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7E1"/>
    <w:rsid w:val="005B3614"/>
    <w:rsid w:val="00F1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2016-02-08T17:45:00Z</dcterms:created>
  <dcterms:modified xsi:type="dcterms:W3CDTF">2016-02-08T17:45:00Z</dcterms:modified>
</cp:coreProperties>
</file>